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71" w:rsidRPr="00536971" w:rsidRDefault="008247B5" w:rsidP="008247B5">
      <w:pPr>
        <w:pStyle w:val="a3"/>
        <w:jc w:val="center"/>
        <w:rPr>
          <w:b/>
        </w:rPr>
      </w:pPr>
      <w:r w:rsidRPr="00536971">
        <w:rPr>
          <w:b/>
        </w:rPr>
        <w:t>Заявка</w:t>
      </w:r>
    </w:p>
    <w:p w:rsidR="008247B5" w:rsidRPr="00536971" w:rsidRDefault="008247B5" w:rsidP="008247B5">
      <w:pPr>
        <w:pStyle w:val="a3"/>
        <w:jc w:val="center"/>
        <w:rPr>
          <w:b/>
        </w:rPr>
      </w:pPr>
      <w:r w:rsidRPr="00536971">
        <w:rPr>
          <w:b/>
        </w:rPr>
        <w:t xml:space="preserve"> юридического лица на заключение договора на оказание услуг по обращению с твёрдыми коммунальными отходами</w:t>
      </w:r>
    </w:p>
    <w:p w:rsidR="008247B5" w:rsidRPr="00536971" w:rsidRDefault="008247B5" w:rsidP="008247B5">
      <w:pPr>
        <w:pStyle w:val="a3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536971" w:rsidTr="00536971">
        <w:tc>
          <w:tcPr>
            <w:tcW w:w="5637" w:type="dxa"/>
          </w:tcPr>
          <w:p w:rsidR="00536971" w:rsidRDefault="00536971" w:rsidP="00536971">
            <w:pPr>
              <w:pStyle w:val="a3"/>
              <w:jc w:val="both"/>
            </w:pPr>
            <w:r>
              <w:t>Полное наименование юридического лица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536971" w:rsidP="00536971">
            <w:pPr>
              <w:pStyle w:val="a3"/>
              <w:jc w:val="both"/>
            </w:pPr>
            <w:r>
              <w:t>Основной государственный регистрационный номер (ОГРН) записи в Едином государственном реестре юридических лиц (ЕГРЮЛ) и дата ее внесения в реестр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536971" w:rsidP="00536971">
            <w:pPr>
              <w:pStyle w:val="a3"/>
              <w:jc w:val="both"/>
            </w:pPr>
            <w:r>
              <w:t>Фактический адрес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536971" w:rsidP="00536971">
            <w:pPr>
              <w:pStyle w:val="a3"/>
              <w:jc w:val="both"/>
            </w:pPr>
            <w:r>
              <w:t>Адрес контейнерных площадок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536971" w:rsidP="00536971">
            <w:pPr>
              <w:pStyle w:val="a3"/>
              <w:jc w:val="both"/>
            </w:pPr>
            <w:r>
              <w:t>Количество контейнеров, подлежащих вывозу (указывается количество и объем куб.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536971" w:rsidP="00536971">
            <w:pPr>
              <w:pStyle w:val="a3"/>
              <w:jc w:val="both"/>
            </w:pPr>
            <w:r>
              <w:t>Необходимость установки контейнеров (указывается да или нет)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536971" w:rsidP="00536971">
            <w:pPr>
              <w:pStyle w:val="a3"/>
              <w:jc w:val="both"/>
            </w:pPr>
            <w:r>
              <w:t>Если да, указать количество контейнеров необходимое к установке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536971" w:rsidP="00536971">
            <w:pPr>
              <w:pStyle w:val="a3"/>
              <w:jc w:val="both"/>
            </w:pPr>
            <w:r>
              <w:t>Периодичность вывоза контейнеров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536971" w:rsidP="00536971">
            <w:pPr>
              <w:pStyle w:val="a3"/>
              <w:jc w:val="both"/>
            </w:pPr>
            <w:r>
              <w:t>Принадлежность контейнеров площадки (указывается собственная или общая)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Pr="00536971" w:rsidRDefault="00536971" w:rsidP="00536971">
            <w:pPr>
              <w:pStyle w:val="a3"/>
              <w:jc w:val="both"/>
              <w:rPr>
                <w:sz w:val="18"/>
                <w:szCs w:val="18"/>
              </w:rPr>
            </w:pPr>
            <w:r>
              <w:t>Наименование категории объекта потребителя (</w:t>
            </w:r>
            <w:r>
              <w:rPr>
                <w:sz w:val="18"/>
                <w:szCs w:val="18"/>
              </w:rPr>
              <w:t>указывается в соответствии с приказом Департамента охраны окружающей среды и природопользования ЯО от 07.09.2018 № 57-и «Об утверждении нормативов накопления твердых коммунальных отходов на территории Ярославской области)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536971" w:rsidP="00536971">
            <w:pPr>
              <w:pStyle w:val="a3"/>
              <w:jc w:val="both"/>
            </w:pPr>
            <w:r>
              <w:t xml:space="preserve">Расчетная единица, в отношении которой установлен норматив </w:t>
            </w:r>
            <w:r w:rsidR="004B3230">
              <w:t>(</w:t>
            </w:r>
            <w:r w:rsidR="004B3230">
              <w:rPr>
                <w:sz w:val="18"/>
                <w:szCs w:val="18"/>
              </w:rPr>
              <w:t>указывается в соответствии с приказом Департамента охраны окружающей среды и природопользования ЯО от 07.09.2018 № 57-и «Об утверждении нормативов накопления твердых коммунальных отходов на территории Ярославской области)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Pr="004B3230" w:rsidRDefault="004B3230" w:rsidP="00536971">
            <w:pPr>
              <w:pStyle w:val="a3"/>
              <w:jc w:val="both"/>
              <w:rPr>
                <w:sz w:val="18"/>
                <w:szCs w:val="18"/>
              </w:rPr>
            </w:pPr>
            <w:r>
              <w:t>Количество зарегистрированных граждан (</w:t>
            </w:r>
            <w:r>
              <w:rPr>
                <w:sz w:val="18"/>
                <w:szCs w:val="18"/>
              </w:rPr>
              <w:t>для многоквартирных домов и индивидуальных жилых домов)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Pr="004B3230" w:rsidRDefault="004B3230" w:rsidP="00536971">
            <w:pPr>
              <w:pStyle w:val="a3"/>
              <w:jc w:val="both"/>
              <w:rPr>
                <w:sz w:val="18"/>
                <w:szCs w:val="18"/>
              </w:rPr>
            </w:pPr>
            <w:r>
              <w:t>Количество собственников (</w:t>
            </w:r>
            <w:r>
              <w:rPr>
                <w:sz w:val="18"/>
                <w:szCs w:val="18"/>
              </w:rPr>
              <w:t>указывается только при отсутствии зарегистрированных граждан для многоквартирных домов и индивидуальных жилых домов)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4B3230" w:rsidP="00536971">
            <w:pPr>
              <w:pStyle w:val="a3"/>
              <w:jc w:val="both"/>
            </w:pPr>
            <w:r>
              <w:t>Утвержденные лимиты на размещение отходов (при наличии),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4B3230" w:rsidP="00536971">
            <w:pPr>
              <w:pStyle w:val="a3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4B3230" w:rsidP="00536971">
            <w:pPr>
              <w:pStyle w:val="a3"/>
              <w:jc w:val="both"/>
            </w:pPr>
            <w:r>
              <w:t>Банковские реквизиты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4B3230" w:rsidP="00536971">
            <w:pPr>
              <w:pStyle w:val="a3"/>
              <w:jc w:val="both"/>
            </w:pPr>
            <w:r>
              <w:t>Документы, удостоверяющие право лица на подписание договора на оказание услуг по обращению с твердыми коммунальными отходами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4B3230" w:rsidP="00536971">
            <w:pPr>
              <w:pStyle w:val="a3"/>
              <w:jc w:val="both"/>
            </w:pPr>
            <w:r>
              <w:t xml:space="preserve">Наименование и место нахождение помещений и иных объектов недвижимого </w:t>
            </w:r>
            <w:proofErr w:type="gramStart"/>
            <w:r>
              <w:t>имущества</w:t>
            </w:r>
            <w:proofErr w:type="gramEnd"/>
            <w:r>
              <w:t xml:space="preserve"> в которых образуются твердые коммунальные отходы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4B3230" w:rsidP="00536971">
            <w:pPr>
              <w:pStyle w:val="a3"/>
              <w:jc w:val="both"/>
            </w:pPr>
            <w:r>
              <w:t>Сведения о виде хозяйственной и (или) иной деятельности, осуществляемой потребителем (юридическим лицом)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4B3230" w:rsidP="00536971">
            <w:pPr>
              <w:pStyle w:val="a3"/>
              <w:jc w:val="both"/>
            </w:pPr>
            <w:r>
              <w:t>Сведения о количестве и составе образующихся твердых коммунальных отходов за год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DB0DD5" w:rsidP="00536971">
            <w:pPr>
              <w:pStyle w:val="a3"/>
              <w:jc w:val="both"/>
            </w:pPr>
            <w:r>
              <w:t>Контактные данные потребителя (телефон, адрес электронной почты)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  <w:tr w:rsidR="00536971" w:rsidTr="00536971">
        <w:tc>
          <w:tcPr>
            <w:tcW w:w="5637" w:type="dxa"/>
          </w:tcPr>
          <w:p w:rsidR="00536971" w:rsidRDefault="00DB0DD5" w:rsidP="00536971">
            <w:pPr>
              <w:pStyle w:val="a3"/>
              <w:jc w:val="both"/>
            </w:pPr>
            <w:r>
              <w:t>Дополнительная информация</w:t>
            </w:r>
          </w:p>
        </w:tc>
        <w:tc>
          <w:tcPr>
            <w:tcW w:w="3934" w:type="dxa"/>
          </w:tcPr>
          <w:p w:rsidR="00536971" w:rsidRDefault="00536971" w:rsidP="00536971">
            <w:pPr>
              <w:pStyle w:val="a3"/>
              <w:jc w:val="both"/>
            </w:pPr>
          </w:p>
        </w:tc>
      </w:tr>
    </w:tbl>
    <w:p w:rsidR="00536971" w:rsidRDefault="00536971" w:rsidP="00536971">
      <w:pPr>
        <w:pStyle w:val="a3"/>
        <w:jc w:val="both"/>
      </w:pPr>
    </w:p>
    <w:p w:rsidR="00536971" w:rsidRDefault="00536971"/>
    <w:p w:rsidR="00536971" w:rsidRDefault="00536971"/>
    <w:p w:rsidR="00A8570D" w:rsidRDefault="008247B5" w:rsidP="00A8570D">
      <w:pPr>
        <w:pStyle w:val="a3"/>
        <w:jc w:val="both"/>
      </w:pPr>
      <w:r>
        <w:t xml:space="preserve">Приложения: </w:t>
      </w:r>
    </w:p>
    <w:p w:rsidR="00A8570D" w:rsidRDefault="008247B5" w:rsidP="00A8570D">
      <w:pPr>
        <w:pStyle w:val="a3"/>
        <w:jc w:val="both"/>
      </w:pPr>
      <w:r>
        <w:sym w:font="Symbol" w:char="F07F"/>
      </w:r>
      <w:r>
        <w:t xml:space="preserve"> копия свидетельства о государственной регистрации юридического лица или листа записи Единого государственного реестра юридических лиц – на ____ листах; </w:t>
      </w:r>
    </w:p>
    <w:p w:rsidR="00A8570D" w:rsidRDefault="008247B5" w:rsidP="00A8570D">
      <w:pPr>
        <w:pStyle w:val="a3"/>
        <w:jc w:val="both"/>
      </w:pPr>
      <w:r>
        <w:sym w:font="Symbol" w:char="F07F"/>
      </w:r>
      <w:r>
        <w:t xml:space="preserve"> копия свидетельства о постановке на учет в налоговом органе – на ____ листах; </w:t>
      </w:r>
    </w:p>
    <w:p w:rsidR="00A8570D" w:rsidRDefault="008247B5" w:rsidP="00A8570D">
      <w:pPr>
        <w:pStyle w:val="a3"/>
        <w:jc w:val="both"/>
      </w:pPr>
      <w:r>
        <w:sym w:font="Symbol" w:char="F07F"/>
      </w:r>
      <w:r>
        <w:t xml:space="preserve"> копия приказа (решения) о назначении руководителя юридического лица – на ____ листах; </w:t>
      </w:r>
    </w:p>
    <w:p w:rsidR="00A8570D" w:rsidRDefault="008247B5" w:rsidP="00A8570D">
      <w:pPr>
        <w:pStyle w:val="a3"/>
        <w:jc w:val="both"/>
      </w:pPr>
      <w:r>
        <w:sym w:font="Symbol" w:char="F07F"/>
      </w:r>
      <w:r>
        <w:t xml:space="preserve">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 – на ____ листах; </w:t>
      </w:r>
    </w:p>
    <w:p w:rsidR="00A8570D" w:rsidRDefault="008247B5" w:rsidP="00A8570D">
      <w:pPr>
        <w:pStyle w:val="a3"/>
        <w:jc w:val="both"/>
      </w:pPr>
      <w:r>
        <w:sym w:font="Symbol" w:char="F07F"/>
      </w:r>
      <w:r>
        <w:t xml:space="preserve"> документ, подтверждающий наличие обязанности по предоставлению коммунальной услуги по обращению с твердыми коммунальными отходами собственникам твердых коммунальных отходов. Информация по каждому многоквартирному дому (для управляющих организаций, товариществ собственников жилья, жилищных, </w:t>
      </w:r>
      <w:proofErr w:type="spellStart"/>
      <w:proofErr w:type="gramStart"/>
      <w:r>
        <w:t>жилищно</w:t>
      </w:r>
      <w:proofErr w:type="spellEnd"/>
      <w:r>
        <w:t>- строительных</w:t>
      </w:r>
      <w:proofErr w:type="gramEnd"/>
      <w:r>
        <w:t xml:space="preserve"> или иных специализированных потребительских кооперативов) – на ____ листах; </w:t>
      </w:r>
    </w:p>
    <w:p w:rsidR="00A8570D" w:rsidRDefault="008247B5" w:rsidP="00A8570D">
      <w:pPr>
        <w:pStyle w:val="a3"/>
        <w:jc w:val="both"/>
      </w:pPr>
      <w:r>
        <w:sym w:font="Symbol" w:char="F07F"/>
      </w:r>
      <w:r>
        <w:t xml:space="preserve"> протокол общего собрания собственников помещений в многоквартирном доме на котором принято решение о заключении собственниками помещений в многоквартирном доме, действующими от своего имени, договора на оказание услуг по обращению с твердыми коммунальными отходами с региональным оператором по обращению с твердыми коммунальными отходами (для управляющих организаций, товариществ собственников жилья, жилищных, жилищно-строительных или иных специализированных потребительских кооперативов, в </w:t>
      </w:r>
      <w:proofErr w:type="gramStart"/>
      <w:r>
        <w:t>случаях</w:t>
      </w:r>
      <w:proofErr w:type="gramEnd"/>
      <w:r>
        <w:t xml:space="preserve"> если такое решение было принято) – на ____ </w:t>
      </w:r>
      <w:proofErr w:type="gramStart"/>
      <w:r>
        <w:t>листах</w:t>
      </w:r>
      <w:proofErr w:type="gramEnd"/>
      <w:r>
        <w:t xml:space="preserve">; </w:t>
      </w:r>
    </w:p>
    <w:p w:rsidR="00A8570D" w:rsidRDefault="008247B5" w:rsidP="00A8570D">
      <w:pPr>
        <w:pStyle w:val="a3"/>
        <w:jc w:val="both"/>
      </w:pPr>
      <w:r>
        <w:sym w:font="Symbol" w:char="F07F"/>
      </w:r>
      <w:r>
        <w:t xml:space="preserve"> лицензия на осуществление предпринимательской деятельности по управлению многоквартирными домами (для управляющих организаций) – на ____ листах; </w:t>
      </w:r>
    </w:p>
    <w:p w:rsidR="002D1E9F" w:rsidRDefault="008247B5" w:rsidP="00A8570D">
      <w:pPr>
        <w:pStyle w:val="a3"/>
        <w:jc w:val="both"/>
      </w:pPr>
      <w:r>
        <w:sym w:font="Symbol" w:char="F07F"/>
      </w:r>
      <w:r>
        <w:t xml:space="preserve"> доверенность или иные документы, которые в соответствии с законодательством Российской Федерации подтверждают полномочия представителя потребителя (юридического лица), действующего от имени потребителя, на заключение договора на оказание услуг по обращению с твердыми коммунальными отходами – на ____ листах; </w:t>
      </w:r>
    </w:p>
    <w:p w:rsidR="002D1E9F" w:rsidRDefault="008247B5" w:rsidP="00A8570D">
      <w:pPr>
        <w:pStyle w:val="a3"/>
        <w:jc w:val="both"/>
      </w:pPr>
      <w:r>
        <w:sym w:font="Symbol" w:char="F07F"/>
      </w:r>
      <w:r>
        <w:t xml:space="preserve"> </w:t>
      </w:r>
      <w:proofErr w:type="gramStart"/>
      <w:r>
        <w:t xml:space="preserve">документы, содержащие сведения 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при определении нормативов накопления твердых коммунальных отходов для соответствующей категории объекта (указывается в соответствии с приказом Департамента охраны окружающей среды и природопользования ЯО от 07.09.2018 № 57- </w:t>
      </w:r>
      <w:proofErr w:type="spellStart"/>
      <w:r>
        <w:t>н</w:t>
      </w:r>
      <w:proofErr w:type="spellEnd"/>
      <w:r>
        <w:t xml:space="preserve"> «Об утверждении</w:t>
      </w:r>
      <w:proofErr w:type="gramEnd"/>
      <w:r>
        <w:t xml:space="preserve"> нормативов накопления твердых коммунальных отходов на территории Ярославской области») – на ____ листах;</w:t>
      </w:r>
    </w:p>
    <w:p w:rsidR="002D1E9F" w:rsidRDefault="008247B5" w:rsidP="00A8570D">
      <w:pPr>
        <w:pStyle w:val="a3"/>
        <w:jc w:val="both"/>
      </w:pPr>
      <w:r>
        <w:t xml:space="preserve"> </w:t>
      </w:r>
      <w:r>
        <w:sym w:font="Symbol" w:char="F07F"/>
      </w:r>
      <w:r>
        <w:t xml:space="preserve"> </w:t>
      </w:r>
      <w:proofErr w:type="gramStart"/>
      <w:r>
        <w:t xml:space="preserve">документы, содержащие сведения 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(зарегистрированных, в том числе временно)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 – на ____ листах; </w:t>
      </w:r>
      <w:proofErr w:type="gramEnd"/>
    </w:p>
    <w:p w:rsidR="002D1E9F" w:rsidRDefault="008247B5" w:rsidP="00A8570D">
      <w:pPr>
        <w:pStyle w:val="a3"/>
        <w:jc w:val="both"/>
      </w:pPr>
      <w:r>
        <w:sym w:font="Symbol" w:char="F07F"/>
      </w:r>
      <w:r>
        <w:t xml:space="preserve"> копия документа, удостоверяющего личность лица, заключающего договор на оказание услуг по обращению с твердыми коммунальными отходами – на ____ </w:t>
      </w:r>
      <w:proofErr w:type="gramStart"/>
      <w:r>
        <w:t>листах</w:t>
      </w:r>
      <w:proofErr w:type="gramEnd"/>
      <w:r>
        <w:t>. __________________________________</w:t>
      </w:r>
    </w:p>
    <w:p w:rsidR="002D1E9F" w:rsidRDefault="008247B5" w:rsidP="00A8570D">
      <w:pPr>
        <w:pStyle w:val="a3"/>
        <w:jc w:val="both"/>
      </w:pPr>
      <w:r>
        <w:t xml:space="preserve"> ______________ ___________</w:t>
      </w:r>
    </w:p>
    <w:p w:rsidR="00951418" w:rsidRDefault="008247B5" w:rsidP="00A8570D">
      <w:pPr>
        <w:pStyle w:val="a3"/>
        <w:jc w:val="both"/>
      </w:pPr>
      <w:r>
        <w:t xml:space="preserve"> потребитель (законный представитель) подпись</w:t>
      </w:r>
    </w:p>
    <w:sectPr w:rsidR="00951418" w:rsidSect="0095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B5"/>
    <w:rsid w:val="000C30B2"/>
    <w:rsid w:val="000F5E57"/>
    <w:rsid w:val="00197F67"/>
    <w:rsid w:val="002417F5"/>
    <w:rsid w:val="002D1E9F"/>
    <w:rsid w:val="002F4E7D"/>
    <w:rsid w:val="0033128B"/>
    <w:rsid w:val="004B3230"/>
    <w:rsid w:val="00536971"/>
    <w:rsid w:val="0055108A"/>
    <w:rsid w:val="006E12E1"/>
    <w:rsid w:val="008247B5"/>
    <w:rsid w:val="008618F3"/>
    <w:rsid w:val="008B1371"/>
    <w:rsid w:val="009150B7"/>
    <w:rsid w:val="0095079C"/>
    <w:rsid w:val="00951418"/>
    <w:rsid w:val="00A8570D"/>
    <w:rsid w:val="00B8596F"/>
    <w:rsid w:val="00CA0280"/>
    <w:rsid w:val="00CB6A22"/>
    <w:rsid w:val="00CD502E"/>
    <w:rsid w:val="00DB0DD5"/>
    <w:rsid w:val="00E1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7B5"/>
    <w:pPr>
      <w:spacing w:after="0" w:line="240" w:lineRule="auto"/>
    </w:pPr>
  </w:style>
  <w:style w:type="table" w:styleId="a4">
    <w:name w:val="Table Grid"/>
    <w:basedOn w:val="a1"/>
    <w:uiPriority w:val="59"/>
    <w:rsid w:val="0053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2019-01-09T02:54:00Z</dcterms:created>
  <dcterms:modified xsi:type="dcterms:W3CDTF">2019-01-09T03:32:00Z</dcterms:modified>
</cp:coreProperties>
</file>